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45B1EF" w14:textId="77777777" w:rsidR="00377936" w:rsidRPr="0095582A" w:rsidRDefault="00377936">
      <w:pPr>
        <w:rPr>
          <w:rFonts w:ascii="Aptos" w:hAnsi="Aptos" w:cstheme="majorHAnsi"/>
        </w:rPr>
      </w:pPr>
    </w:p>
    <w:p w14:paraId="63251135" w14:textId="77777777" w:rsidR="002F0442" w:rsidRPr="0095582A" w:rsidRDefault="002F0442">
      <w:pPr>
        <w:rPr>
          <w:rFonts w:ascii="Aptos" w:hAnsi="Aptos" w:cstheme="majorHAnsi"/>
        </w:rPr>
      </w:pPr>
    </w:p>
    <w:p w14:paraId="46FDEAFC" w14:textId="531F97E6" w:rsidR="00ED4A87" w:rsidRPr="0095582A" w:rsidRDefault="002F0442">
      <w:pPr>
        <w:rPr>
          <w:rFonts w:ascii="Aptos" w:hAnsi="Aptos" w:cstheme="majorHAnsi"/>
          <w:b/>
          <w:bCs/>
          <w:u w:val="single"/>
        </w:rPr>
      </w:pPr>
      <w:r w:rsidRPr="0095582A">
        <w:rPr>
          <w:rFonts w:ascii="Aptos" w:hAnsi="Aptos" w:cstheme="majorHAnsi"/>
          <w:b/>
          <w:bCs/>
          <w:u w:val="single"/>
        </w:rPr>
        <w:t xml:space="preserve">Job Description &amp; Person Specification </w:t>
      </w:r>
    </w:p>
    <w:p w14:paraId="3F927C43" w14:textId="512C03C6" w:rsidR="002F0442" w:rsidRPr="0095582A" w:rsidRDefault="002F0442">
      <w:pPr>
        <w:rPr>
          <w:rFonts w:ascii="Aptos" w:hAnsi="Aptos" w:cstheme="majorHAnsi"/>
        </w:rPr>
      </w:pPr>
      <w:r w:rsidRPr="0095582A">
        <w:rPr>
          <w:rFonts w:ascii="Aptos" w:hAnsi="Aptos" w:cstheme="majorHAnsi"/>
        </w:rPr>
        <w:t xml:space="preserve">Job Title: </w:t>
      </w:r>
      <w:r w:rsidR="00C06880">
        <w:rPr>
          <w:rFonts w:ascii="Aptos" w:hAnsi="Aptos" w:cstheme="majorHAnsi"/>
        </w:rPr>
        <w:t xml:space="preserve">Fundraising </w:t>
      </w:r>
      <w:r w:rsidR="00D5216B" w:rsidRPr="0095582A">
        <w:rPr>
          <w:rFonts w:ascii="Aptos" w:hAnsi="Aptos" w:cstheme="majorHAnsi"/>
        </w:rPr>
        <w:t xml:space="preserve">Assistant &amp; Volunteer Coordinator </w:t>
      </w:r>
      <w:r w:rsidR="007B7B7B">
        <w:rPr>
          <w:rFonts w:ascii="Aptos" w:hAnsi="Aptos" w:cstheme="majorHAnsi"/>
        </w:rPr>
        <w:t xml:space="preserve">(32 hours per week) </w:t>
      </w:r>
    </w:p>
    <w:p w14:paraId="6815146C" w14:textId="40F1D9CC" w:rsidR="002F0442" w:rsidRPr="0095582A" w:rsidRDefault="002F0442">
      <w:pPr>
        <w:rPr>
          <w:rFonts w:ascii="Aptos" w:hAnsi="Aptos" w:cstheme="majorHAnsi"/>
        </w:rPr>
      </w:pPr>
      <w:r w:rsidRPr="0095582A">
        <w:rPr>
          <w:rFonts w:ascii="Aptos" w:hAnsi="Aptos" w:cstheme="majorHAnsi"/>
        </w:rPr>
        <w:t xml:space="preserve">Department: </w:t>
      </w:r>
      <w:r w:rsidR="00C06880">
        <w:rPr>
          <w:rFonts w:ascii="Aptos" w:hAnsi="Aptos" w:cstheme="majorHAnsi"/>
        </w:rPr>
        <w:t xml:space="preserve">Cheshire or </w:t>
      </w:r>
      <w:r w:rsidR="00D5216B" w:rsidRPr="0095582A">
        <w:rPr>
          <w:rFonts w:ascii="Aptos" w:hAnsi="Aptos" w:cstheme="majorHAnsi"/>
        </w:rPr>
        <w:t xml:space="preserve">Manchester Dogs Home </w:t>
      </w:r>
      <w:r w:rsidR="00120415" w:rsidRPr="0095582A">
        <w:rPr>
          <w:rFonts w:ascii="Aptos" w:hAnsi="Aptos" w:cstheme="majorHAnsi"/>
        </w:rPr>
        <w:t xml:space="preserve"> </w:t>
      </w:r>
    </w:p>
    <w:p w14:paraId="44628ABE" w14:textId="6E16B70C" w:rsidR="002F0442" w:rsidRPr="0095582A" w:rsidRDefault="002F0442">
      <w:pPr>
        <w:rPr>
          <w:rFonts w:ascii="Aptos" w:hAnsi="Aptos" w:cstheme="majorHAnsi"/>
        </w:rPr>
      </w:pPr>
      <w:r w:rsidRPr="0095582A">
        <w:rPr>
          <w:rFonts w:ascii="Aptos" w:hAnsi="Aptos" w:cstheme="majorHAnsi"/>
        </w:rPr>
        <w:t xml:space="preserve">Reports to: </w:t>
      </w:r>
      <w:r w:rsidR="007B7B7B">
        <w:rPr>
          <w:rFonts w:ascii="Aptos" w:hAnsi="Aptos" w:cstheme="majorHAnsi"/>
        </w:rPr>
        <w:t>CEO</w:t>
      </w:r>
      <w:r w:rsidR="00926C5F" w:rsidRPr="0095582A">
        <w:rPr>
          <w:rFonts w:ascii="Aptos" w:hAnsi="Aptos" w:cstheme="majorHAnsi"/>
        </w:rPr>
        <w:t xml:space="preserve">, </w:t>
      </w:r>
      <w:r w:rsidR="009835C4" w:rsidRPr="0095582A">
        <w:rPr>
          <w:rFonts w:ascii="Aptos" w:hAnsi="Aptos" w:cstheme="majorHAnsi"/>
        </w:rPr>
        <w:t>Head of Admin,</w:t>
      </w:r>
      <w:r w:rsidR="00926C5F" w:rsidRPr="0095582A">
        <w:rPr>
          <w:rFonts w:ascii="Aptos" w:hAnsi="Aptos" w:cstheme="majorHAnsi"/>
        </w:rPr>
        <w:t xml:space="preserve"> Assistant Home Ma</w:t>
      </w:r>
      <w:r w:rsidR="00574132" w:rsidRPr="0095582A">
        <w:rPr>
          <w:rFonts w:ascii="Aptos" w:hAnsi="Aptos" w:cstheme="majorHAnsi"/>
        </w:rPr>
        <w:t xml:space="preserve">nagers </w:t>
      </w:r>
      <w:r w:rsidR="00120415" w:rsidRPr="0095582A">
        <w:rPr>
          <w:rFonts w:ascii="Aptos" w:hAnsi="Aptos" w:cstheme="majorHAnsi"/>
        </w:rPr>
        <w:t xml:space="preserve"> </w:t>
      </w:r>
    </w:p>
    <w:p w14:paraId="51A2A79F" w14:textId="07074FE5" w:rsidR="00871DE9" w:rsidRPr="0095582A" w:rsidRDefault="00871DE9">
      <w:pPr>
        <w:rPr>
          <w:rFonts w:ascii="Aptos" w:hAnsi="Aptos" w:cstheme="majorHAnsi"/>
          <w:b/>
          <w:bCs/>
        </w:rPr>
      </w:pPr>
      <w:r w:rsidRPr="0095582A">
        <w:rPr>
          <w:rFonts w:ascii="Aptos" w:hAnsi="Aptos" w:cstheme="majorHAnsi"/>
          <w:b/>
          <w:bCs/>
        </w:rPr>
        <w:t xml:space="preserve">General Description of the Post: </w:t>
      </w:r>
    </w:p>
    <w:p w14:paraId="6BC04C05" w14:textId="0A2FF7F9" w:rsidR="00120415" w:rsidRPr="0095582A" w:rsidRDefault="00120415" w:rsidP="00120415">
      <w:pPr>
        <w:spacing w:after="0"/>
        <w:rPr>
          <w:rFonts w:ascii="Aptos" w:hAnsi="Aptos" w:cstheme="majorHAnsi"/>
        </w:rPr>
      </w:pPr>
      <w:r w:rsidRPr="0095582A">
        <w:rPr>
          <w:rFonts w:ascii="Aptos" w:hAnsi="Aptos" w:cstheme="majorHAnsi"/>
        </w:rPr>
        <w:t>To handle communications with public, supporters, an</w:t>
      </w:r>
      <w:r w:rsidR="00D5216B" w:rsidRPr="0095582A">
        <w:rPr>
          <w:rFonts w:ascii="Aptos" w:hAnsi="Aptos" w:cstheme="majorHAnsi"/>
        </w:rPr>
        <w:t xml:space="preserve">d clients through the website, email and telephone for both the dogs home and Farewells. </w:t>
      </w:r>
      <w:r w:rsidRPr="0095582A">
        <w:rPr>
          <w:rFonts w:ascii="Aptos" w:hAnsi="Aptos" w:cstheme="majorHAnsi"/>
        </w:rPr>
        <w:t xml:space="preserve">To play an active part in the dogs home team </w:t>
      </w:r>
      <w:r w:rsidR="00CD2EA4">
        <w:rPr>
          <w:rFonts w:ascii="Aptos" w:hAnsi="Aptos" w:cstheme="majorHAnsi"/>
        </w:rPr>
        <w:t xml:space="preserve">Support the Dogs Home </w:t>
      </w:r>
      <w:r w:rsidR="00CD2EA4" w:rsidRPr="00193CE9">
        <w:rPr>
          <w:rFonts w:ascii="Aptos" w:hAnsi="Aptos" w:cstheme="majorHAnsi"/>
        </w:rPr>
        <w:t xml:space="preserve">mission by developing and delivering fundraising initiatives while recruiting, coordinating, and supporting volunteers. The postholder </w:t>
      </w:r>
      <w:bookmarkStart w:id="0" w:name="_GoBack"/>
      <w:bookmarkEnd w:id="0"/>
      <w:r w:rsidR="00CD2EA4" w:rsidRPr="00193CE9">
        <w:rPr>
          <w:rFonts w:ascii="Aptos" w:hAnsi="Aptos" w:cstheme="majorHAnsi"/>
        </w:rPr>
        <w:t>will build strong relationships with supporters, donors, local businesses, and volunteers to help generate income and ensure the smooth operation of the rescue centre.</w:t>
      </w:r>
    </w:p>
    <w:p w14:paraId="06D0037C" w14:textId="77777777" w:rsidR="00120415" w:rsidRPr="0095582A" w:rsidRDefault="00120415" w:rsidP="00120415">
      <w:pPr>
        <w:spacing w:after="0"/>
        <w:rPr>
          <w:rFonts w:ascii="Aptos" w:hAnsi="Aptos" w:cstheme="majorHAnsi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C4DF6" w:rsidRPr="0095582A" w14:paraId="78AFDCCB" w14:textId="77777777" w:rsidTr="00010FE2">
        <w:tc>
          <w:tcPr>
            <w:tcW w:w="10490" w:type="dxa"/>
            <w:shd w:val="clear" w:color="auto" w:fill="009999"/>
          </w:tcPr>
          <w:p w14:paraId="130D1A1F" w14:textId="77777777" w:rsidR="000C4DF6" w:rsidRPr="0095582A" w:rsidRDefault="000C4DF6" w:rsidP="00010FE2">
            <w:pPr>
              <w:spacing w:line="259" w:lineRule="auto"/>
              <w:rPr>
                <w:rFonts w:ascii="Aptos" w:hAnsi="Aptos" w:cstheme="majorHAnsi"/>
              </w:rPr>
            </w:pPr>
            <w:r w:rsidRPr="0095582A">
              <w:rPr>
                <w:rFonts w:ascii="Aptos" w:hAnsi="Aptos" w:cstheme="majorHAnsi"/>
              </w:rPr>
              <w:t xml:space="preserve">Key Responsibilities: </w:t>
            </w:r>
          </w:p>
        </w:tc>
      </w:tr>
      <w:tr w:rsidR="00120415" w:rsidRPr="0095582A" w14:paraId="7DD06C8D" w14:textId="77777777" w:rsidTr="00010FE2">
        <w:tc>
          <w:tcPr>
            <w:tcW w:w="10490" w:type="dxa"/>
            <w:shd w:val="clear" w:color="auto" w:fill="009999"/>
          </w:tcPr>
          <w:p w14:paraId="010A28EB" w14:textId="6059D7B1" w:rsidR="00120415" w:rsidRPr="0095582A" w:rsidRDefault="00120415" w:rsidP="00120415">
            <w:pPr>
              <w:jc w:val="center"/>
              <w:rPr>
                <w:rFonts w:ascii="Aptos" w:hAnsi="Aptos" w:cstheme="majorHAnsi"/>
              </w:rPr>
            </w:pPr>
            <w:r w:rsidRPr="0095582A">
              <w:rPr>
                <w:rFonts w:ascii="Aptos" w:hAnsi="Aptos" w:cstheme="majorHAnsi"/>
              </w:rPr>
              <w:t>Admin</w:t>
            </w:r>
          </w:p>
        </w:tc>
      </w:tr>
      <w:tr w:rsidR="00120415" w:rsidRPr="0095582A" w14:paraId="1095A6AF" w14:textId="77777777" w:rsidTr="00867057">
        <w:tc>
          <w:tcPr>
            <w:tcW w:w="10490" w:type="dxa"/>
          </w:tcPr>
          <w:p w14:paraId="146F6580" w14:textId="08B8E065" w:rsidR="00120415" w:rsidRPr="0095582A" w:rsidRDefault="00120415" w:rsidP="00120415">
            <w:pPr>
              <w:pStyle w:val="ListParagraph"/>
              <w:numPr>
                <w:ilvl w:val="0"/>
                <w:numId w:val="1"/>
              </w:numPr>
              <w:rPr>
                <w:rFonts w:ascii="Aptos" w:hAnsi="Aptos" w:cstheme="majorHAnsi"/>
              </w:rPr>
            </w:pPr>
            <w:r w:rsidRPr="0095582A">
              <w:rPr>
                <w:rFonts w:ascii="Aptos" w:hAnsi="Aptos" w:cstheme="majorHAnsi"/>
              </w:rPr>
              <w:t xml:space="preserve">Dealing with queries by telephone, email and letter in a professional manner, including dealing with calls in relation to Farewells. </w:t>
            </w:r>
          </w:p>
        </w:tc>
      </w:tr>
      <w:tr w:rsidR="00120415" w:rsidRPr="0095582A" w14:paraId="7C421057" w14:textId="77777777" w:rsidTr="00867057">
        <w:tc>
          <w:tcPr>
            <w:tcW w:w="10490" w:type="dxa"/>
          </w:tcPr>
          <w:p w14:paraId="1BF0B450" w14:textId="5772DAED" w:rsidR="00120415" w:rsidRPr="0095582A" w:rsidRDefault="00120415" w:rsidP="00120415">
            <w:pPr>
              <w:pStyle w:val="ListParagraph"/>
              <w:numPr>
                <w:ilvl w:val="0"/>
                <w:numId w:val="1"/>
              </w:numPr>
              <w:rPr>
                <w:rFonts w:ascii="Aptos" w:hAnsi="Aptos" w:cstheme="majorHAnsi"/>
              </w:rPr>
            </w:pPr>
            <w:r w:rsidRPr="0095582A">
              <w:rPr>
                <w:rFonts w:ascii="Aptos" w:hAnsi="Aptos" w:cstheme="majorHAnsi"/>
              </w:rPr>
              <w:t xml:space="preserve">Assisting the Home Manager and </w:t>
            </w:r>
            <w:r w:rsidR="007B7B7B">
              <w:rPr>
                <w:rFonts w:ascii="Aptos" w:hAnsi="Aptos" w:cstheme="majorHAnsi"/>
              </w:rPr>
              <w:t>CEO</w:t>
            </w:r>
            <w:r w:rsidRPr="0095582A">
              <w:rPr>
                <w:rFonts w:ascii="Aptos" w:hAnsi="Aptos" w:cstheme="majorHAnsi"/>
              </w:rPr>
              <w:t xml:space="preserve"> with all admin.</w:t>
            </w:r>
          </w:p>
        </w:tc>
      </w:tr>
      <w:tr w:rsidR="00120415" w:rsidRPr="0095582A" w14:paraId="1FA79144" w14:textId="77777777" w:rsidTr="00867057">
        <w:tc>
          <w:tcPr>
            <w:tcW w:w="10490" w:type="dxa"/>
          </w:tcPr>
          <w:p w14:paraId="2AD3EFE9" w14:textId="333AE19F" w:rsidR="00120415" w:rsidRPr="0095582A" w:rsidRDefault="00120415" w:rsidP="00120415">
            <w:pPr>
              <w:pStyle w:val="ListParagraph"/>
              <w:numPr>
                <w:ilvl w:val="0"/>
                <w:numId w:val="1"/>
              </w:numPr>
              <w:rPr>
                <w:rFonts w:ascii="Aptos" w:hAnsi="Aptos" w:cstheme="majorHAnsi"/>
              </w:rPr>
            </w:pPr>
            <w:r w:rsidRPr="0095582A">
              <w:rPr>
                <w:rFonts w:ascii="Aptos" w:hAnsi="Aptos" w:cstheme="majorHAnsi"/>
              </w:rPr>
              <w:t>Develop and establish relations with other Charities, agencies, volunteers and staff.</w:t>
            </w:r>
          </w:p>
        </w:tc>
      </w:tr>
      <w:tr w:rsidR="00120415" w:rsidRPr="0095582A" w14:paraId="05EBE483" w14:textId="77777777" w:rsidTr="00867057">
        <w:tc>
          <w:tcPr>
            <w:tcW w:w="10490" w:type="dxa"/>
          </w:tcPr>
          <w:p w14:paraId="3E455C1F" w14:textId="102B21F9" w:rsidR="00120415" w:rsidRPr="0095582A" w:rsidRDefault="00120415" w:rsidP="00120415">
            <w:pPr>
              <w:pStyle w:val="ListParagraph"/>
              <w:numPr>
                <w:ilvl w:val="0"/>
                <w:numId w:val="1"/>
              </w:numPr>
              <w:rPr>
                <w:rFonts w:ascii="Aptos" w:hAnsi="Aptos" w:cstheme="majorHAnsi"/>
              </w:rPr>
            </w:pPr>
            <w:r w:rsidRPr="0095582A">
              <w:rPr>
                <w:rFonts w:ascii="Aptos" w:hAnsi="Aptos" w:cstheme="majorHAnsi"/>
              </w:rPr>
              <w:t xml:space="preserve">To multitask and </w:t>
            </w:r>
            <w:r w:rsidR="0082406A" w:rsidRPr="0095582A">
              <w:rPr>
                <w:rFonts w:ascii="Aptos" w:hAnsi="Aptos" w:cstheme="majorHAnsi"/>
              </w:rPr>
              <w:t>help</w:t>
            </w:r>
            <w:r w:rsidRPr="0095582A">
              <w:rPr>
                <w:rFonts w:ascii="Aptos" w:hAnsi="Aptos" w:cstheme="majorHAnsi"/>
              </w:rPr>
              <w:t xml:space="preserve"> in our reception</w:t>
            </w:r>
          </w:p>
        </w:tc>
      </w:tr>
      <w:tr w:rsidR="00120415" w:rsidRPr="0095582A" w14:paraId="43D40EB9" w14:textId="77777777" w:rsidTr="00867057">
        <w:tc>
          <w:tcPr>
            <w:tcW w:w="10490" w:type="dxa"/>
          </w:tcPr>
          <w:p w14:paraId="6FD7C601" w14:textId="0AF9331D" w:rsidR="00120415" w:rsidRPr="0095582A" w:rsidRDefault="00120415" w:rsidP="00120415">
            <w:pPr>
              <w:pStyle w:val="ListParagraph"/>
              <w:numPr>
                <w:ilvl w:val="0"/>
                <w:numId w:val="1"/>
              </w:numPr>
              <w:rPr>
                <w:rFonts w:ascii="Aptos" w:hAnsi="Aptos" w:cstheme="majorHAnsi"/>
              </w:rPr>
            </w:pPr>
            <w:r w:rsidRPr="0095582A">
              <w:rPr>
                <w:rFonts w:ascii="Aptos" w:hAnsi="Aptos" w:cstheme="majorHAnsi"/>
              </w:rPr>
              <w:t>To attend meetings and training courses as requested</w:t>
            </w:r>
          </w:p>
        </w:tc>
      </w:tr>
      <w:tr w:rsidR="00120415" w:rsidRPr="0095582A" w14:paraId="727EF4E6" w14:textId="77777777" w:rsidTr="00867057">
        <w:tc>
          <w:tcPr>
            <w:tcW w:w="10490" w:type="dxa"/>
          </w:tcPr>
          <w:p w14:paraId="7F0EB692" w14:textId="6454C340" w:rsidR="00120415" w:rsidRPr="0095582A" w:rsidRDefault="00120415" w:rsidP="00120415">
            <w:pPr>
              <w:pStyle w:val="ListParagraph"/>
              <w:numPr>
                <w:ilvl w:val="0"/>
                <w:numId w:val="1"/>
              </w:numPr>
              <w:rPr>
                <w:rFonts w:ascii="Aptos" w:hAnsi="Aptos" w:cstheme="majorHAnsi"/>
              </w:rPr>
            </w:pPr>
            <w:r w:rsidRPr="0095582A">
              <w:rPr>
                <w:rFonts w:ascii="Aptos" w:hAnsi="Aptos" w:cstheme="majorHAnsi"/>
              </w:rPr>
              <w:t>To play an active part in the management of the volunteer team including paperwork, training and day to day attendance.</w:t>
            </w:r>
          </w:p>
        </w:tc>
      </w:tr>
      <w:tr w:rsidR="00120415" w:rsidRPr="0095582A" w14:paraId="1AB91E75" w14:textId="77777777" w:rsidTr="00867057">
        <w:tc>
          <w:tcPr>
            <w:tcW w:w="10490" w:type="dxa"/>
          </w:tcPr>
          <w:p w14:paraId="2C71899D" w14:textId="42201B55" w:rsidR="00120415" w:rsidRPr="0095582A" w:rsidRDefault="00120415" w:rsidP="00120415">
            <w:pPr>
              <w:pStyle w:val="ListParagraph"/>
              <w:numPr>
                <w:ilvl w:val="0"/>
                <w:numId w:val="1"/>
              </w:numPr>
              <w:rPr>
                <w:rFonts w:ascii="Aptos" w:hAnsi="Aptos" w:cstheme="majorHAnsi"/>
              </w:rPr>
            </w:pPr>
            <w:r w:rsidRPr="0095582A">
              <w:rPr>
                <w:rFonts w:ascii="Aptos" w:hAnsi="Aptos" w:cstheme="majorHAnsi"/>
              </w:rPr>
              <w:t xml:space="preserve">Efficient recording, filing and retrieval of all administrative records such as invoices, petty cash, gift aid and so on </w:t>
            </w:r>
          </w:p>
        </w:tc>
      </w:tr>
    </w:tbl>
    <w:p w14:paraId="3375FB64" w14:textId="77777777" w:rsidR="00871DE9" w:rsidRPr="0095582A" w:rsidRDefault="00871DE9">
      <w:pPr>
        <w:rPr>
          <w:rFonts w:ascii="Aptos" w:hAnsi="Aptos" w:cstheme="majorHAnsi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D5216B" w:rsidRPr="0095582A" w14:paraId="6102633D" w14:textId="77777777" w:rsidTr="00010FE2">
        <w:trPr>
          <w:trHeight w:val="167"/>
        </w:trPr>
        <w:tc>
          <w:tcPr>
            <w:tcW w:w="10490" w:type="dxa"/>
            <w:shd w:val="clear" w:color="auto" w:fill="009999"/>
          </w:tcPr>
          <w:p w14:paraId="3B8B1070" w14:textId="788CD0AB" w:rsidR="00D5216B" w:rsidRPr="0095582A" w:rsidRDefault="00D5216B" w:rsidP="009A7EA9">
            <w:pPr>
              <w:jc w:val="center"/>
              <w:rPr>
                <w:rFonts w:ascii="Aptos" w:hAnsi="Aptos" w:cstheme="majorHAnsi"/>
              </w:rPr>
            </w:pPr>
            <w:r w:rsidRPr="0095582A">
              <w:rPr>
                <w:rFonts w:ascii="Aptos" w:hAnsi="Aptos" w:cstheme="majorHAnsi"/>
              </w:rPr>
              <w:t>Volunteers</w:t>
            </w:r>
          </w:p>
        </w:tc>
      </w:tr>
      <w:tr w:rsidR="00D5216B" w:rsidRPr="0095582A" w14:paraId="04EAC22E" w14:textId="77777777" w:rsidTr="009A7EA9">
        <w:tc>
          <w:tcPr>
            <w:tcW w:w="10490" w:type="dxa"/>
          </w:tcPr>
          <w:p w14:paraId="33A61119" w14:textId="67C692A3" w:rsidR="00D5216B" w:rsidRPr="003B1DB0" w:rsidRDefault="003B1DB0" w:rsidP="003B1DB0">
            <w:pPr>
              <w:numPr>
                <w:ilvl w:val="0"/>
                <w:numId w:val="1"/>
              </w:numPr>
              <w:spacing w:line="259" w:lineRule="auto"/>
              <w:rPr>
                <w:rFonts w:ascii="Aptos" w:hAnsi="Aptos" w:cstheme="majorHAnsi"/>
              </w:rPr>
            </w:pPr>
            <w:r w:rsidRPr="00193CE9">
              <w:rPr>
                <w:rFonts w:ascii="Aptos" w:hAnsi="Aptos" w:cstheme="majorHAnsi"/>
              </w:rPr>
              <w:t>Recruit, interview, and onboard new volunteers.</w:t>
            </w:r>
          </w:p>
        </w:tc>
      </w:tr>
      <w:tr w:rsidR="00D5216B" w:rsidRPr="0095582A" w14:paraId="439C80A3" w14:textId="77777777" w:rsidTr="009A7EA9">
        <w:tc>
          <w:tcPr>
            <w:tcW w:w="10490" w:type="dxa"/>
          </w:tcPr>
          <w:p w14:paraId="3D2806DF" w14:textId="579339FA" w:rsidR="00D5216B" w:rsidRPr="00BB5887" w:rsidRDefault="00BB5887" w:rsidP="003B1DB0">
            <w:pPr>
              <w:numPr>
                <w:ilvl w:val="0"/>
                <w:numId w:val="1"/>
              </w:numPr>
              <w:spacing w:line="259" w:lineRule="auto"/>
              <w:rPr>
                <w:rFonts w:ascii="Aptos" w:hAnsi="Aptos" w:cstheme="majorHAnsi"/>
              </w:rPr>
            </w:pPr>
            <w:r w:rsidRPr="00193CE9">
              <w:rPr>
                <w:rFonts w:ascii="Aptos" w:hAnsi="Aptos" w:cstheme="majorHAnsi"/>
              </w:rPr>
              <w:t>Deliver volunteer inductions and ongoing training.</w:t>
            </w:r>
          </w:p>
        </w:tc>
      </w:tr>
      <w:tr w:rsidR="00823E72" w:rsidRPr="0095582A" w14:paraId="7D0928D7" w14:textId="77777777" w:rsidTr="009A7EA9">
        <w:tc>
          <w:tcPr>
            <w:tcW w:w="10490" w:type="dxa"/>
          </w:tcPr>
          <w:p w14:paraId="2704C513" w14:textId="22949544" w:rsidR="00823E72" w:rsidRPr="00823E72" w:rsidRDefault="00823E72" w:rsidP="00823E72">
            <w:pPr>
              <w:numPr>
                <w:ilvl w:val="0"/>
                <w:numId w:val="1"/>
              </w:numPr>
              <w:spacing w:line="259" w:lineRule="auto"/>
              <w:rPr>
                <w:rFonts w:ascii="Aptos" w:hAnsi="Aptos" w:cstheme="majorHAnsi"/>
              </w:rPr>
            </w:pPr>
            <w:r w:rsidRPr="00193CE9">
              <w:rPr>
                <w:rFonts w:ascii="Aptos" w:hAnsi="Aptos" w:cstheme="majorHAnsi"/>
              </w:rPr>
              <w:t>Provide day-to-day supervision, guidance, and support</w:t>
            </w:r>
          </w:p>
        </w:tc>
      </w:tr>
      <w:tr w:rsidR="00BB5887" w:rsidRPr="0095582A" w14:paraId="5B2E46C6" w14:textId="77777777" w:rsidTr="009A7EA9">
        <w:tc>
          <w:tcPr>
            <w:tcW w:w="10490" w:type="dxa"/>
          </w:tcPr>
          <w:p w14:paraId="2401267D" w14:textId="46502818" w:rsidR="00BB5887" w:rsidRPr="00BB5887" w:rsidRDefault="00BB5887" w:rsidP="003B1DB0">
            <w:pPr>
              <w:numPr>
                <w:ilvl w:val="0"/>
                <w:numId w:val="1"/>
              </w:numPr>
              <w:spacing w:line="259" w:lineRule="auto"/>
              <w:rPr>
                <w:rFonts w:ascii="Aptos" w:hAnsi="Aptos" w:cstheme="majorHAnsi"/>
              </w:rPr>
            </w:pPr>
            <w:r w:rsidRPr="00193CE9">
              <w:rPr>
                <w:rFonts w:ascii="Aptos" w:hAnsi="Aptos" w:cstheme="majorHAnsi"/>
              </w:rPr>
              <w:t>Match volunteers to suitable roles based on skills and availability.</w:t>
            </w:r>
          </w:p>
        </w:tc>
      </w:tr>
      <w:tr w:rsidR="00D5216B" w:rsidRPr="0095582A" w14:paraId="21B7C7EC" w14:textId="77777777" w:rsidTr="009A7EA9">
        <w:tc>
          <w:tcPr>
            <w:tcW w:w="10490" w:type="dxa"/>
          </w:tcPr>
          <w:p w14:paraId="65FFCF12" w14:textId="2DA200EF" w:rsidR="00D5216B" w:rsidRPr="0095582A" w:rsidRDefault="00D5216B" w:rsidP="009A7EA9">
            <w:pPr>
              <w:pStyle w:val="ListParagraph"/>
              <w:numPr>
                <w:ilvl w:val="0"/>
                <w:numId w:val="1"/>
              </w:numPr>
              <w:rPr>
                <w:rFonts w:ascii="Aptos" w:hAnsi="Aptos" w:cstheme="majorHAnsi"/>
              </w:rPr>
            </w:pPr>
            <w:r w:rsidRPr="0095582A">
              <w:rPr>
                <w:rFonts w:ascii="Aptos" w:hAnsi="Aptos" w:cstheme="majorHAnsi"/>
              </w:rPr>
              <w:t xml:space="preserve">To plan activity days with the Corporate Volunteers </w:t>
            </w:r>
          </w:p>
        </w:tc>
      </w:tr>
      <w:tr w:rsidR="00D5216B" w:rsidRPr="0095582A" w14:paraId="411E9492" w14:textId="77777777" w:rsidTr="009A7EA9">
        <w:tc>
          <w:tcPr>
            <w:tcW w:w="10490" w:type="dxa"/>
          </w:tcPr>
          <w:p w14:paraId="227D6F2B" w14:textId="1EBE2E4B" w:rsidR="00D5216B" w:rsidRPr="0095582A" w:rsidRDefault="00D5216B" w:rsidP="00D5216B">
            <w:pPr>
              <w:pStyle w:val="ListParagraph"/>
              <w:numPr>
                <w:ilvl w:val="0"/>
                <w:numId w:val="1"/>
              </w:numPr>
              <w:rPr>
                <w:rFonts w:ascii="Aptos" w:hAnsi="Aptos" w:cstheme="majorHAnsi"/>
              </w:rPr>
            </w:pPr>
            <w:r w:rsidRPr="0095582A">
              <w:rPr>
                <w:rFonts w:ascii="Aptos" w:hAnsi="Aptos" w:cstheme="majorHAnsi"/>
              </w:rPr>
              <w:t>Ensure the volunteer rota is kept up to date with regular volunteers</w:t>
            </w:r>
          </w:p>
        </w:tc>
      </w:tr>
      <w:tr w:rsidR="00DA74A1" w:rsidRPr="0095582A" w14:paraId="15F383E2" w14:textId="77777777" w:rsidTr="009A7EA9">
        <w:tc>
          <w:tcPr>
            <w:tcW w:w="10490" w:type="dxa"/>
          </w:tcPr>
          <w:p w14:paraId="6D133C0C" w14:textId="25A24153" w:rsidR="00DA74A1" w:rsidRPr="00DA74A1" w:rsidRDefault="00DA74A1" w:rsidP="00DD672F">
            <w:pPr>
              <w:numPr>
                <w:ilvl w:val="0"/>
                <w:numId w:val="1"/>
              </w:numPr>
              <w:spacing w:line="259" w:lineRule="auto"/>
              <w:rPr>
                <w:rFonts w:ascii="Aptos" w:hAnsi="Aptos" w:cstheme="majorHAnsi"/>
              </w:rPr>
            </w:pPr>
            <w:r w:rsidRPr="00193CE9">
              <w:rPr>
                <w:rFonts w:ascii="Aptos" w:hAnsi="Aptos" w:cstheme="majorHAnsi"/>
              </w:rPr>
              <w:t>Prepare volunteer rotas where required.</w:t>
            </w:r>
          </w:p>
        </w:tc>
      </w:tr>
      <w:tr w:rsidR="00DA74A1" w:rsidRPr="0095582A" w14:paraId="04A26B63" w14:textId="77777777" w:rsidTr="009A7EA9">
        <w:tc>
          <w:tcPr>
            <w:tcW w:w="10490" w:type="dxa"/>
          </w:tcPr>
          <w:p w14:paraId="72B42954" w14:textId="2C15AA0A" w:rsidR="00DA74A1" w:rsidRPr="00BB0BB7" w:rsidRDefault="00BB0BB7" w:rsidP="00DD672F">
            <w:pPr>
              <w:numPr>
                <w:ilvl w:val="0"/>
                <w:numId w:val="1"/>
              </w:numPr>
              <w:spacing w:line="259" w:lineRule="auto"/>
              <w:rPr>
                <w:rFonts w:ascii="Aptos" w:hAnsi="Aptos" w:cstheme="majorHAnsi"/>
              </w:rPr>
            </w:pPr>
            <w:r w:rsidRPr="00193CE9">
              <w:rPr>
                <w:rFonts w:ascii="Aptos" w:hAnsi="Aptos" w:cstheme="majorHAnsi"/>
              </w:rPr>
              <w:t>Recognise and celebrate volunteer contributions through appreciation events and communications.</w:t>
            </w:r>
          </w:p>
        </w:tc>
      </w:tr>
      <w:tr w:rsidR="00BB0BB7" w:rsidRPr="0095582A" w14:paraId="31E8AE18" w14:textId="77777777" w:rsidTr="009A7EA9">
        <w:tc>
          <w:tcPr>
            <w:tcW w:w="10490" w:type="dxa"/>
          </w:tcPr>
          <w:p w14:paraId="009A1372" w14:textId="7347CF16" w:rsidR="00BB0BB7" w:rsidRPr="00CE4E3E" w:rsidRDefault="00CE4E3E" w:rsidP="00DD672F">
            <w:pPr>
              <w:numPr>
                <w:ilvl w:val="0"/>
                <w:numId w:val="1"/>
              </w:numPr>
              <w:spacing w:line="259" w:lineRule="auto"/>
              <w:rPr>
                <w:rFonts w:ascii="Aptos" w:hAnsi="Aptos" w:cstheme="majorHAnsi"/>
              </w:rPr>
            </w:pPr>
            <w:r w:rsidRPr="00193CE9">
              <w:rPr>
                <w:rFonts w:ascii="Aptos" w:hAnsi="Aptos" w:cstheme="majorHAnsi"/>
              </w:rPr>
              <w:t>Maintain volunteer records and ensure compliance with safeguarding, health and safety, and organisational policies.</w:t>
            </w:r>
          </w:p>
        </w:tc>
      </w:tr>
      <w:tr w:rsidR="00CE4E3E" w:rsidRPr="0095582A" w14:paraId="6A381910" w14:textId="77777777" w:rsidTr="009A7EA9">
        <w:tc>
          <w:tcPr>
            <w:tcW w:w="10490" w:type="dxa"/>
          </w:tcPr>
          <w:p w14:paraId="53E3EE41" w14:textId="77777777" w:rsidR="00CE4E3E" w:rsidRPr="00193CE9" w:rsidRDefault="00CE4E3E" w:rsidP="00CE4E3E">
            <w:pPr>
              <w:numPr>
                <w:ilvl w:val="0"/>
                <w:numId w:val="1"/>
              </w:numPr>
              <w:rPr>
                <w:rFonts w:ascii="Aptos" w:hAnsi="Aptos" w:cstheme="majorHAnsi"/>
              </w:rPr>
            </w:pPr>
          </w:p>
        </w:tc>
      </w:tr>
    </w:tbl>
    <w:p w14:paraId="348FEA97" w14:textId="77777777" w:rsidR="00120415" w:rsidRDefault="00120415">
      <w:pPr>
        <w:rPr>
          <w:rFonts w:ascii="Aptos" w:hAnsi="Aptos" w:cstheme="majorHAnsi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A3A87" w:rsidRPr="0095582A" w14:paraId="41BF1DBD" w14:textId="77777777" w:rsidTr="00002CA6">
        <w:trPr>
          <w:trHeight w:val="167"/>
        </w:trPr>
        <w:tc>
          <w:tcPr>
            <w:tcW w:w="10490" w:type="dxa"/>
            <w:shd w:val="clear" w:color="auto" w:fill="009999"/>
          </w:tcPr>
          <w:p w14:paraId="3FCD4AE6" w14:textId="2F3425AF" w:rsidR="000A3A87" w:rsidRPr="0095582A" w:rsidRDefault="000A3A87" w:rsidP="00002CA6">
            <w:pPr>
              <w:jc w:val="center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Fundraising</w:t>
            </w:r>
          </w:p>
        </w:tc>
      </w:tr>
      <w:tr w:rsidR="000A3A87" w:rsidRPr="0095582A" w14:paraId="71C2EDC5" w14:textId="77777777" w:rsidTr="00002CA6">
        <w:tc>
          <w:tcPr>
            <w:tcW w:w="10490" w:type="dxa"/>
          </w:tcPr>
          <w:p w14:paraId="5BE4C0BD" w14:textId="3E54536A" w:rsidR="000A3A87" w:rsidRPr="007D7E86" w:rsidRDefault="007D7E86" w:rsidP="00BB4D99">
            <w:pPr>
              <w:numPr>
                <w:ilvl w:val="0"/>
                <w:numId w:val="1"/>
              </w:numPr>
              <w:spacing w:line="259" w:lineRule="auto"/>
              <w:rPr>
                <w:rFonts w:ascii="Aptos" w:hAnsi="Aptos" w:cstheme="majorHAnsi"/>
              </w:rPr>
            </w:pPr>
            <w:r w:rsidRPr="00193CE9">
              <w:rPr>
                <w:rFonts w:ascii="Aptos" w:hAnsi="Aptos" w:cstheme="majorHAnsi"/>
              </w:rPr>
              <w:t>Organise fundraising events, campaigns, and community activities</w:t>
            </w:r>
          </w:p>
        </w:tc>
      </w:tr>
      <w:tr w:rsidR="000A3A87" w:rsidRPr="0095582A" w14:paraId="56A7C597" w14:textId="77777777" w:rsidTr="00002CA6">
        <w:tc>
          <w:tcPr>
            <w:tcW w:w="10490" w:type="dxa"/>
          </w:tcPr>
          <w:p w14:paraId="5E2899F9" w14:textId="10C6FDE2" w:rsidR="000A3A87" w:rsidRPr="00DF4D21" w:rsidRDefault="00DF4D21" w:rsidP="00BB4D99">
            <w:pPr>
              <w:numPr>
                <w:ilvl w:val="0"/>
                <w:numId w:val="1"/>
              </w:numPr>
              <w:spacing w:line="259" w:lineRule="auto"/>
              <w:rPr>
                <w:rFonts w:ascii="Aptos" w:hAnsi="Aptos" w:cstheme="majorHAnsi"/>
              </w:rPr>
            </w:pPr>
            <w:r w:rsidRPr="00193CE9">
              <w:rPr>
                <w:rFonts w:ascii="Aptos" w:hAnsi="Aptos" w:cstheme="majorHAnsi"/>
              </w:rPr>
              <w:t>Build relationships with individual donors, corporate sponsors, trusts, and local businesses.</w:t>
            </w:r>
          </w:p>
        </w:tc>
      </w:tr>
      <w:tr w:rsidR="000A3A87" w:rsidRPr="0095582A" w14:paraId="1C939A5D" w14:textId="77777777" w:rsidTr="00002CA6">
        <w:tc>
          <w:tcPr>
            <w:tcW w:w="10490" w:type="dxa"/>
          </w:tcPr>
          <w:p w14:paraId="7D540D6A" w14:textId="3773824B" w:rsidR="000A3A87" w:rsidRPr="00DF4D21" w:rsidRDefault="00DF4D21" w:rsidP="00BB4D99">
            <w:pPr>
              <w:numPr>
                <w:ilvl w:val="0"/>
                <w:numId w:val="1"/>
              </w:numPr>
              <w:spacing w:line="259" w:lineRule="auto"/>
              <w:rPr>
                <w:rFonts w:ascii="Aptos" w:hAnsi="Aptos" w:cstheme="majorHAnsi"/>
              </w:rPr>
            </w:pPr>
            <w:r w:rsidRPr="00193CE9">
              <w:rPr>
                <w:rFonts w:ascii="Aptos" w:hAnsi="Aptos" w:cstheme="majorHAnsi"/>
              </w:rPr>
              <w:lastRenderedPageBreak/>
              <w:t>Coordinate online fundraising campaigns and support social media fundraising initiatives.</w:t>
            </w:r>
          </w:p>
        </w:tc>
      </w:tr>
      <w:tr w:rsidR="000A3A87" w:rsidRPr="0095582A" w14:paraId="39889A9D" w14:textId="77777777" w:rsidTr="00002CA6">
        <w:tc>
          <w:tcPr>
            <w:tcW w:w="10490" w:type="dxa"/>
          </w:tcPr>
          <w:p w14:paraId="6595A931" w14:textId="61BCC893" w:rsidR="000A3A87" w:rsidRPr="007F482B" w:rsidRDefault="007F482B" w:rsidP="00BB4D99">
            <w:pPr>
              <w:numPr>
                <w:ilvl w:val="0"/>
                <w:numId w:val="1"/>
              </w:numPr>
              <w:spacing w:line="259" w:lineRule="auto"/>
              <w:rPr>
                <w:rFonts w:ascii="Aptos" w:hAnsi="Aptos" w:cstheme="majorHAnsi"/>
              </w:rPr>
            </w:pPr>
            <w:r w:rsidRPr="00193CE9">
              <w:rPr>
                <w:rFonts w:ascii="Aptos" w:hAnsi="Aptos" w:cstheme="majorHAnsi"/>
              </w:rPr>
              <w:t>Encourage regular giving, legacy donations, and sponsorship opportunities.</w:t>
            </w:r>
          </w:p>
        </w:tc>
      </w:tr>
      <w:tr w:rsidR="007F482B" w:rsidRPr="0095582A" w14:paraId="6CDC5225" w14:textId="77777777" w:rsidTr="00002CA6">
        <w:tc>
          <w:tcPr>
            <w:tcW w:w="10490" w:type="dxa"/>
          </w:tcPr>
          <w:p w14:paraId="53793B14" w14:textId="1C104006" w:rsidR="007F482B" w:rsidRPr="008C66A8" w:rsidRDefault="008C66A8" w:rsidP="00BB4D99">
            <w:pPr>
              <w:numPr>
                <w:ilvl w:val="0"/>
                <w:numId w:val="1"/>
              </w:numPr>
              <w:spacing w:line="259" w:lineRule="auto"/>
              <w:rPr>
                <w:rFonts w:ascii="Aptos" w:hAnsi="Aptos" w:cstheme="majorHAnsi"/>
              </w:rPr>
            </w:pPr>
            <w:r w:rsidRPr="00193CE9">
              <w:rPr>
                <w:rFonts w:ascii="Aptos" w:hAnsi="Aptos" w:cstheme="majorHAnsi"/>
              </w:rPr>
              <w:t>Maintain accurate donor records in accordance with data protection regulations.</w:t>
            </w:r>
          </w:p>
        </w:tc>
      </w:tr>
      <w:tr w:rsidR="007F482B" w:rsidRPr="0095582A" w14:paraId="5918F90E" w14:textId="77777777" w:rsidTr="00002CA6">
        <w:tc>
          <w:tcPr>
            <w:tcW w:w="10490" w:type="dxa"/>
          </w:tcPr>
          <w:p w14:paraId="7DCA6887" w14:textId="51C54BEF" w:rsidR="007F482B" w:rsidRPr="00BB4D99" w:rsidRDefault="00BB4D99" w:rsidP="00BB4D99">
            <w:pPr>
              <w:numPr>
                <w:ilvl w:val="0"/>
                <w:numId w:val="1"/>
              </w:numPr>
              <w:spacing w:line="259" w:lineRule="auto"/>
              <w:rPr>
                <w:rFonts w:ascii="Aptos" w:hAnsi="Aptos" w:cstheme="majorHAnsi"/>
              </w:rPr>
            </w:pPr>
            <w:r w:rsidRPr="00193CE9">
              <w:rPr>
                <w:rFonts w:ascii="Aptos" w:hAnsi="Aptos" w:cstheme="majorHAnsi"/>
              </w:rPr>
              <w:t>Monitor fundraising performance and prepare reports for management and trustees.</w:t>
            </w:r>
          </w:p>
        </w:tc>
      </w:tr>
      <w:tr w:rsidR="00BB4D99" w:rsidRPr="0095582A" w14:paraId="1B06A5EB" w14:textId="77777777" w:rsidTr="00002CA6">
        <w:tc>
          <w:tcPr>
            <w:tcW w:w="10490" w:type="dxa"/>
          </w:tcPr>
          <w:p w14:paraId="071A67A4" w14:textId="676B6185" w:rsidR="00BB4D99" w:rsidRPr="00BB4D99" w:rsidRDefault="00BB4D99" w:rsidP="00BB4D99">
            <w:pPr>
              <w:numPr>
                <w:ilvl w:val="0"/>
                <w:numId w:val="1"/>
              </w:numPr>
              <w:spacing w:line="259" w:lineRule="auto"/>
              <w:rPr>
                <w:rFonts w:ascii="Aptos" w:hAnsi="Aptos" w:cstheme="majorHAnsi"/>
              </w:rPr>
            </w:pPr>
            <w:r w:rsidRPr="00193CE9">
              <w:rPr>
                <w:rFonts w:ascii="Aptos" w:hAnsi="Aptos" w:cstheme="majorHAnsi"/>
              </w:rPr>
              <w:t>Research and apply for grants and funding opportunities.</w:t>
            </w:r>
          </w:p>
        </w:tc>
      </w:tr>
      <w:tr w:rsidR="00C76399" w:rsidRPr="0095582A" w14:paraId="67751084" w14:textId="77777777" w:rsidTr="00002CA6">
        <w:tc>
          <w:tcPr>
            <w:tcW w:w="10490" w:type="dxa"/>
          </w:tcPr>
          <w:p w14:paraId="5D3F7B96" w14:textId="052A290F" w:rsidR="00C76399" w:rsidRPr="00755EE1" w:rsidRDefault="00C76399" w:rsidP="00755EE1">
            <w:pPr>
              <w:numPr>
                <w:ilvl w:val="0"/>
                <w:numId w:val="1"/>
              </w:numPr>
              <w:rPr>
                <w:rFonts w:ascii="Aptos" w:hAnsi="Aptos" w:cstheme="majorHAnsi"/>
              </w:rPr>
            </w:pPr>
            <w:r w:rsidRPr="00193CE9">
              <w:rPr>
                <w:rFonts w:ascii="Aptos" w:hAnsi="Aptos" w:cstheme="majorHAnsi"/>
              </w:rPr>
              <w:t>Represent the rescue centre at local events, fairs, schools, and community groups.</w:t>
            </w:r>
          </w:p>
        </w:tc>
      </w:tr>
      <w:tr w:rsidR="00755EE1" w:rsidRPr="0095582A" w14:paraId="2955A361" w14:textId="77777777" w:rsidTr="00002CA6">
        <w:tc>
          <w:tcPr>
            <w:tcW w:w="10490" w:type="dxa"/>
          </w:tcPr>
          <w:p w14:paraId="7E233FDB" w14:textId="777E8972" w:rsidR="00755EE1" w:rsidRPr="00755EE1" w:rsidRDefault="00755EE1" w:rsidP="00755EE1">
            <w:pPr>
              <w:numPr>
                <w:ilvl w:val="0"/>
                <w:numId w:val="1"/>
              </w:numPr>
              <w:rPr>
                <w:rFonts w:ascii="Aptos" w:hAnsi="Aptos" w:cstheme="majorHAnsi"/>
              </w:rPr>
            </w:pPr>
            <w:r w:rsidRPr="00193CE9">
              <w:rPr>
                <w:rFonts w:ascii="Aptos" w:hAnsi="Aptos" w:cstheme="majorHAnsi"/>
              </w:rPr>
              <w:t>Build partnerships with local organisations, veterinary practices, and businesses.</w:t>
            </w:r>
          </w:p>
        </w:tc>
      </w:tr>
      <w:tr w:rsidR="00755EE1" w:rsidRPr="0095582A" w14:paraId="206740D1" w14:textId="77777777" w:rsidTr="00002CA6">
        <w:tc>
          <w:tcPr>
            <w:tcW w:w="10490" w:type="dxa"/>
          </w:tcPr>
          <w:p w14:paraId="78278D5E" w14:textId="515D0F5D" w:rsidR="00755EE1" w:rsidRPr="00755EE1" w:rsidRDefault="00755EE1" w:rsidP="00755EE1">
            <w:pPr>
              <w:numPr>
                <w:ilvl w:val="0"/>
                <w:numId w:val="1"/>
              </w:numPr>
              <w:rPr>
                <w:rFonts w:ascii="Aptos" w:hAnsi="Aptos" w:cstheme="majorHAnsi"/>
              </w:rPr>
            </w:pPr>
            <w:r w:rsidRPr="00193CE9">
              <w:rPr>
                <w:rFonts w:ascii="Aptos" w:hAnsi="Aptos" w:cstheme="majorHAnsi"/>
              </w:rPr>
              <w:t>Assist with marketing and communications, including newsletters, website updates, and social media content.</w:t>
            </w:r>
          </w:p>
        </w:tc>
      </w:tr>
      <w:tr w:rsidR="004B4EFB" w:rsidRPr="0095582A" w14:paraId="1E0ED702" w14:textId="77777777" w:rsidTr="00002CA6">
        <w:tc>
          <w:tcPr>
            <w:tcW w:w="10490" w:type="dxa"/>
          </w:tcPr>
          <w:p w14:paraId="447A2CA0" w14:textId="5774C9C6" w:rsidR="004B4EFB" w:rsidRPr="004B4EFB" w:rsidRDefault="004B4EFB" w:rsidP="004B4EFB">
            <w:pPr>
              <w:numPr>
                <w:ilvl w:val="0"/>
                <w:numId w:val="1"/>
              </w:numPr>
              <w:rPr>
                <w:rFonts w:ascii="Aptos" w:hAnsi="Aptos" w:cstheme="majorHAnsi"/>
              </w:rPr>
            </w:pPr>
            <w:r w:rsidRPr="00193CE9">
              <w:rPr>
                <w:rFonts w:ascii="Aptos" w:hAnsi="Aptos" w:cstheme="majorHAnsi"/>
              </w:rPr>
              <w:t>Promote responsible dog ownership and the work of the rescue centre.</w:t>
            </w:r>
          </w:p>
        </w:tc>
      </w:tr>
    </w:tbl>
    <w:p w14:paraId="4F77BE53" w14:textId="77777777" w:rsidR="000A3A87" w:rsidRPr="0095582A" w:rsidRDefault="000A3A87">
      <w:pPr>
        <w:rPr>
          <w:rFonts w:ascii="Aptos" w:hAnsi="Aptos" w:cstheme="majorHAnsi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294398" w:rsidRPr="0095582A" w14:paraId="361B1822" w14:textId="77777777" w:rsidTr="00010FE2">
        <w:trPr>
          <w:trHeight w:val="167"/>
        </w:trPr>
        <w:tc>
          <w:tcPr>
            <w:tcW w:w="10490" w:type="dxa"/>
            <w:shd w:val="clear" w:color="auto" w:fill="009999"/>
          </w:tcPr>
          <w:p w14:paraId="61813D57" w14:textId="4CD18352" w:rsidR="00294398" w:rsidRPr="0095582A" w:rsidRDefault="00294398" w:rsidP="00A206E7">
            <w:pPr>
              <w:jc w:val="center"/>
              <w:rPr>
                <w:rFonts w:ascii="Aptos" w:hAnsi="Aptos" w:cstheme="majorHAnsi"/>
              </w:rPr>
            </w:pPr>
            <w:r w:rsidRPr="0095582A">
              <w:rPr>
                <w:rFonts w:ascii="Aptos" w:hAnsi="Aptos" w:cstheme="majorHAnsi"/>
              </w:rPr>
              <w:t xml:space="preserve">Other </w:t>
            </w:r>
          </w:p>
        </w:tc>
      </w:tr>
      <w:tr w:rsidR="00294398" w:rsidRPr="0095582A" w14:paraId="7F380352" w14:textId="77777777" w:rsidTr="00A206E7">
        <w:tc>
          <w:tcPr>
            <w:tcW w:w="10490" w:type="dxa"/>
          </w:tcPr>
          <w:p w14:paraId="4879AEE9" w14:textId="4096E3AF" w:rsidR="00294398" w:rsidRPr="0095582A" w:rsidRDefault="00294398" w:rsidP="00A206E7">
            <w:pPr>
              <w:pStyle w:val="ListParagraph"/>
              <w:numPr>
                <w:ilvl w:val="0"/>
                <w:numId w:val="1"/>
              </w:numPr>
              <w:rPr>
                <w:rFonts w:ascii="Aptos" w:hAnsi="Aptos" w:cstheme="majorHAnsi"/>
              </w:rPr>
            </w:pPr>
            <w:r w:rsidRPr="0095582A">
              <w:rPr>
                <w:rFonts w:ascii="Aptos" w:hAnsi="Aptos" w:cstheme="majorHAnsi"/>
              </w:rPr>
              <w:t xml:space="preserve">In emergency situations to help with </w:t>
            </w:r>
            <w:r w:rsidR="00EC3284" w:rsidRPr="0095582A">
              <w:rPr>
                <w:rFonts w:ascii="Aptos" w:hAnsi="Aptos" w:cstheme="majorHAnsi"/>
              </w:rPr>
              <w:t xml:space="preserve">Kennel duties if required </w:t>
            </w:r>
          </w:p>
        </w:tc>
      </w:tr>
      <w:tr w:rsidR="00D5216B" w:rsidRPr="0095582A" w14:paraId="06D6BEFF" w14:textId="77777777" w:rsidTr="00A206E7">
        <w:tc>
          <w:tcPr>
            <w:tcW w:w="10490" w:type="dxa"/>
          </w:tcPr>
          <w:p w14:paraId="600A511D" w14:textId="0BD547AB" w:rsidR="00D5216B" w:rsidRPr="0095582A" w:rsidRDefault="00D5216B" w:rsidP="00D5216B">
            <w:pPr>
              <w:pStyle w:val="ListParagraph"/>
              <w:numPr>
                <w:ilvl w:val="0"/>
                <w:numId w:val="1"/>
              </w:numPr>
              <w:rPr>
                <w:rFonts w:ascii="Aptos" w:hAnsi="Aptos" w:cstheme="majorHAnsi"/>
              </w:rPr>
            </w:pPr>
            <w:r w:rsidRPr="0095582A">
              <w:rPr>
                <w:rFonts w:ascii="Aptos" w:hAnsi="Aptos" w:cstheme="majorHAnsi"/>
              </w:rPr>
              <w:t xml:space="preserve">Assist the Adoptions team with Home Visits </w:t>
            </w:r>
          </w:p>
        </w:tc>
      </w:tr>
      <w:tr w:rsidR="00EC3284" w:rsidRPr="0095582A" w14:paraId="18B2BE74" w14:textId="77777777" w:rsidTr="00A206E7">
        <w:tc>
          <w:tcPr>
            <w:tcW w:w="10490" w:type="dxa"/>
          </w:tcPr>
          <w:p w14:paraId="742709E0" w14:textId="3E3B0320" w:rsidR="00EC3284" w:rsidRPr="0095582A" w:rsidRDefault="001552E5" w:rsidP="00A206E7">
            <w:pPr>
              <w:pStyle w:val="ListParagraph"/>
              <w:numPr>
                <w:ilvl w:val="0"/>
                <w:numId w:val="1"/>
              </w:numPr>
              <w:rPr>
                <w:rFonts w:ascii="Aptos" w:hAnsi="Aptos" w:cstheme="majorHAnsi"/>
              </w:rPr>
            </w:pPr>
            <w:r w:rsidRPr="0095582A">
              <w:rPr>
                <w:rFonts w:ascii="Aptos" w:hAnsi="Aptos" w:cstheme="majorHAnsi"/>
              </w:rPr>
              <w:t xml:space="preserve">Assist with IT related issues throughout them home if required </w:t>
            </w:r>
          </w:p>
        </w:tc>
      </w:tr>
      <w:tr w:rsidR="00EC3284" w:rsidRPr="0095582A" w14:paraId="57FF2BE1" w14:textId="77777777" w:rsidTr="00A206E7">
        <w:tc>
          <w:tcPr>
            <w:tcW w:w="10490" w:type="dxa"/>
          </w:tcPr>
          <w:p w14:paraId="3E6C3377" w14:textId="133DA77C" w:rsidR="00EC3284" w:rsidRPr="0095582A" w:rsidRDefault="0039354E" w:rsidP="00A206E7">
            <w:pPr>
              <w:pStyle w:val="ListParagraph"/>
              <w:numPr>
                <w:ilvl w:val="0"/>
                <w:numId w:val="1"/>
              </w:numPr>
              <w:rPr>
                <w:rFonts w:ascii="Aptos" w:hAnsi="Aptos" w:cstheme="majorHAnsi"/>
              </w:rPr>
            </w:pPr>
            <w:r w:rsidRPr="0095582A">
              <w:rPr>
                <w:rFonts w:ascii="Aptos" w:hAnsi="Aptos" w:cstheme="majorHAnsi"/>
              </w:rPr>
              <w:t xml:space="preserve">Assisting booking in animals for Farewells when the crematorium technicians are unavailable. </w:t>
            </w:r>
          </w:p>
        </w:tc>
      </w:tr>
      <w:tr w:rsidR="00FF6B8A" w:rsidRPr="0095582A" w14:paraId="2A5266F0" w14:textId="77777777" w:rsidTr="00A206E7">
        <w:tc>
          <w:tcPr>
            <w:tcW w:w="10490" w:type="dxa"/>
          </w:tcPr>
          <w:p w14:paraId="04898225" w14:textId="67784C53" w:rsidR="00FF6B8A" w:rsidRPr="0095582A" w:rsidRDefault="00FF6B8A" w:rsidP="00A206E7">
            <w:pPr>
              <w:pStyle w:val="ListParagraph"/>
              <w:numPr>
                <w:ilvl w:val="0"/>
                <w:numId w:val="1"/>
              </w:numPr>
              <w:rPr>
                <w:rFonts w:ascii="Aptos" w:hAnsi="Aptos" w:cstheme="majorHAnsi"/>
              </w:rPr>
            </w:pPr>
            <w:r w:rsidRPr="0095582A">
              <w:rPr>
                <w:rFonts w:ascii="Aptos" w:hAnsi="Aptos" w:cstheme="majorHAnsi"/>
              </w:rPr>
              <w:t>To undertake any other reasonable Management instruction</w:t>
            </w:r>
          </w:p>
        </w:tc>
      </w:tr>
    </w:tbl>
    <w:p w14:paraId="1DEA0681" w14:textId="77777777" w:rsidR="005F1B76" w:rsidRPr="0095582A" w:rsidRDefault="005F1B76">
      <w:pPr>
        <w:rPr>
          <w:rFonts w:ascii="Aptos" w:hAnsi="Aptos" w:cstheme="majorHAnsi"/>
        </w:rPr>
      </w:pPr>
    </w:p>
    <w:p w14:paraId="67676BD1" w14:textId="751C75C1" w:rsidR="00871DE9" w:rsidRPr="0095582A" w:rsidRDefault="00871DE9">
      <w:pPr>
        <w:rPr>
          <w:rFonts w:ascii="Aptos" w:hAnsi="Aptos" w:cstheme="majorHAnsi"/>
        </w:rPr>
      </w:pPr>
      <w:r w:rsidRPr="0095582A">
        <w:rPr>
          <w:rFonts w:ascii="Aptos" w:hAnsi="Aptos" w:cstheme="majorHAnsi"/>
        </w:rPr>
        <w:t xml:space="preserve">Person Specification: </w:t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6096"/>
        <w:gridCol w:w="1843"/>
        <w:gridCol w:w="2551"/>
      </w:tblGrid>
      <w:tr w:rsidR="000C4DF6" w:rsidRPr="0095582A" w14:paraId="15BB59EC" w14:textId="77777777" w:rsidTr="00010FE2">
        <w:tc>
          <w:tcPr>
            <w:tcW w:w="6096" w:type="dxa"/>
            <w:shd w:val="clear" w:color="auto" w:fill="009999"/>
          </w:tcPr>
          <w:p w14:paraId="6777CBF2" w14:textId="6C06A2D6" w:rsidR="000C4DF6" w:rsidRPr="0095582A" w:rsidRDefault="00975631" w:rsidP="00867057">
            <w:pPr>
              <w:rPr>
                <w:rFonts w:ascii="Aptos" w:hAnsi="Aptos" w:cstheme="majorHAnsi"/>
              </w:rPr>
            </w:pPr>
            <w:r w:rsidRPr="0095582A">
              <w:rPr>
                <w:rFonts w:ascii="Aptos" w:hAnsi="Aptos" w:cstheme="majorHAnsi"/>
              </w:rPr>
              <w:t xml:space="preserve">Experience: </w:t>
            </w:r>
          </w:p>
        </w:tc>
        <w:tc>
          <w:tcPr>
            <w:tcW w:w="1843" w:type="dxa"/>
            <w:shd w:val="clear" w:color="auto" w:fill="009999"/>
          </w:tcPr>
          <w:p w14:paraId="79D7F3C1" w14:textId="77777777" w:rsidR="000C4DF6" w:rsidRPr="0095582A" w:rsidRDefault="000C4DF6" w:rsidP="00867057">
            <w:pPr>
              <w:jc w:val="center"/>
              <w:rPr>
                <w:rFonts w:ascii="Aptos" w:hAnsi="Aptos" w:cstheme="majorHAnsi"/>
              </w:rPr>
            </w:pPr>
            <w:r w:rsidRPr="0095582A">
              <w:rPr>
                <w:rFonts w:ascii="Aptos" w:hAnsi="Aptos" w:cstheme="majorHAnsi"/>
              </w:rPr>
              <w:t>Essential</w:t>
            </w:r>
          </w:p>
        </w:tc>
        <w:tc>
          <w:tcPr>
            <w:tcW w:w="2551" w:type="dxa"/>
            <w:shd w:val="clear" w:color="auto" w:fill="009999"/>
          </w:tcPr>
          <w:p w14:paraId="6CAF2214" w14:textId="77777777" w:rsidR="000C4DF6" w:rsidRPr="0095582A" w:rsidRDefault="000C4DF6" w:rsidP="00867057">
            <w:pPr>
              <w:jc w:val="center"/>
              <w:rPr>
                <w:rFonts w:ascii="Aptos" w:hAnsi="Aptos" w:cstheme="majorHAnsi"/>
              </w:rPr>
            </w:pPr>
            <w:r w:rsidRPr="0095582A">
              <w:rPr>
                <w:rFonts w:ascii="Aptos" w:hAnsi="Aptos" w:cstheme="majorHAnsi"/>
              </w:rPr>
              <w:t>Desirable</w:t>
            </w:r>
          </w:p>
        </w:tc>
      </w:tr>
      <w:tr w:rsidR="000C4DF6" w:rsidRPr="0095582A" w14:paraId="1558FE16" w14:textId="77777777" w:rsidTr="00867057">
        <w:tc>
          <w:tcPr>
            <w:tcW w:w="6096" w:type="dxa"/>
          </w:tcPr>
          <w:p w14:paraId="4F756190" w14:textId="23541C40" w:rsidR="000C4DF6" w:rsidRPr="0095582A" w:rsidRDefault="002173FF" w:rsidP="00867057">
            <w:pPr>
              <w:rPr>
                <w:rFonts w:ascii="Aptos" w:hAnsi="Aptos" w:cstheme="majorHAnsi"/>
              </w:rPr>
            </w:pPr>
            <w:r w:rsidRPr="0095582A">
              <w:rPr>
                <w:rFonts w:ascii="Aptos" w:hAnsi="Aptos" w:cstheme="majorHAnsi"/>
              </w:rPr>
              <w:t xml:space="preserve">Experience of using a variety of Social Media applications and managing posts, comments and </w:t>
            </w:r>
            <w:r w:rsidR="00766FE3" w:rsidRPr="0095582A">
              <w:rPr>
                <w:rFonts w:ascii="Aptos" w:hAnsi="Aptos" w:cstheme="majorHAnsi"/>
              </w:rPr>
              <w:t xml:space="preserve">messages </w:t>
            </w:r>
          </w:p>
        </w:tc>
        <w:tc>
          <w:tcPr>
            <w:tcW w:w="1843" w:type="dxa"/>
          </w:tcPr>
          <w:p w14:paraId="652CBF4E" w14:textId="7DFBAC52" w:rsidR="000C4DF6" w:rsidRPr="0095582A" w:rsidRDefault="00766FE3" w:rsidP="00867057">
            <w:pPr>
              <w:jc w:val="center"/>
              <w:rPr>
                <w:rFonts w:ascii="Aptos" w:hAnsi="Aptos" w:cstheme="majorHAnsi"/>
              </w:rPr>
            </w:pPr>
            <w:r w:rsidRPr="0095582A">
              <w:rPr>
                <w:rFonts w:ascii="Aptos" w:hAnsi="Aptos" w:cstheme="majorHAnsi"/>
              </w:rPr>
              <w:t xml:space="preserve">X </w:t>
            </w:r>
          </w:p>
        </w:tc>
        <w:tc>
          <w:tcPr>
            <w:tcW w:w="2551" w:type="dxa"/>
          </w:tcPr>
          <w:p w14:paraId="00B4060E" w14:textId="77777777" w:rsidR="000C4DF6" w:rsidRPr="0095582A" w:rsidRDefault="000C4DF6" w:rsidP="00867057">
            <w:pPr>
              <w:jc w:val="center"/>
              <w:rPr>
                <w:rFonts w:ascii="Aptos" w:hAnsi="Aptos" w:cstheme="majorHAnsi"/>
              </w:rPr>
            </w:pPr>
          </w:p>
        </w:tc>
      </w:tr>
      <w:tr w:rsidR="00DB2AF6" w:rsidRPr="0095582A" w14:paraId="09DD1D26" w14:textId="77777777" w:rsidTr="00867057">
        <w:tc>
          <w:tcPr>
            <w:tcW w:w="6096" w:type="dxa"/>
          </w:tcPr>
          <w:p w14:paraId="2AAA6E3F" w14:textId="1D08DCF7" w:rsidR="00DB2AF6" w:rsidRPr="0095582A" w:rsidRDefault="00310C77" w:rsidP="00867057">
            <w:pPr>
              <w:rPr>
                <w:rFonts w:ascii="Aptos" w:hAnsi="Aptos" w:cstheme="majorHAnsi"/>
              </w:rPr>
            </w:pPr>
            <w:r w:rsidRPr="0095582A">
              <w:rPr>
                <w:rFonts w:ascii="Aptos" w:hAnsi="Aptos" w:cstheme="majorHAnsi"/>
              </w:rPr>
              <w:t xml:space="preserve">Full UK Driving Licence (Inc. Category B) </w:t>
            </w:r>
          </w:p>
        </w:tc>
        <w:tc>
          <w:tcPr>
            <w:tcW w:w="1843" w:type="dxa"/>
          </w:tcPr>
          <w:p w14:paraId="67543C74" w14:textId="3F0008F8" w:rsidR="00DB2AF6" w:rsidRPr="0095582A" w:rsidRDefault="009F28C1" w:rsidP="00867057">
            <w:pPr>
              <w:jc w:val="center"/>
              <w:rPr>
                <w:rFonts w:ascii="Aptos" w:hAnsi="Aptos" w:cstheme="majorHAnsi"/>
              </w:rPr>
            </w:pPr>
            <w:r w:rsidRPr="0095582A">
              <w:rPr>
                <w:rFonts w:ascii="Aptos" w:hAnsi="Aptos" w:cstheme="majorHAnsi"/>
              </w:rPr>
              <w:t>X</w:t>
            </w:r>
          </w:p>
        </w:tc>
        <w:tc>
          <w:tcPr>
            <w:tcW w:w="2551" w:type="dxa"/>
          </w:tcPr>
          <w:p w14:paraId="25A0189E" w14:textId="77777777" w:rsidR="00DB2AF6" w:rsidRPr="0095582A" w:rsidRDefault="00DB2AF6" w:rsidP="00867057">
            <w:pPr>
              <w:jc w:val="center"/>
              <w:rPr>
                <w:rFonts w:ascii="Aptos" w:hAnsi="Aptos" w:cstheme="majorHAnsi"/>
              </w:rPr>
            </w:pPr>
          </w:p>
        </w:tc>
      </w:tr>
      <w:tr w:rsidR="000C4DF6" w:rsidRPr="0095582A" w14:paraId="4B88D6DB" w14:textId="77777777" w:rsidTr="00867057">
        <w:tc>
          <w:tcPr>
            <w:tcW w:w="6096" w:type="dxa"/>
          </w:tcPr>
          <w:p w14:paraId="121851E9" w14:textId="2578774B" w:rsidR="000C4DF6" w:rsidRPr="0095582A" w:rsidRDefault="00766FE3" w:rsidP="00867057">
            <w:pPr>
              <w:rPr>
                <w:rFonts w:ascii="Aptos" w:hAnsi="Aptos" w:cstheme="majorHAnsi"/>
              </w:rPr>
            </w:pPr>
            <w:r w:rsidRPr="0095582A">
              <w:rPr>
                <w:rFonts w:ascii="Aptos" w:hAnsi="Aptos" w:cstheme="majorHAnsi"/>
              </w:rPr>
              <w:t xml:space="preserve">Experience working in a dynamic fast-paced environment </w:t>
            </w:r>
          </w:p>
        </w:tc>
        <w:tc>
          <w:tcPr>
            <w:tcW w:w="1843" w:type="dxa"/>
          </w:tcPr>
          <w:p w14:paraId="4A0B144C" w14:textId="197B788F" w:rsidR="000C4DF6" w:rsidRPr="0095582A" w:rsidRDefault="000C4DF6" w:rsidP="00867057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2551" w:type="dxa"/>
          </w:tcPr>
          <w:p w14:paraId="26169618" w14:textId="2A350CF8" w:rsidR="000C4DF6" w:rsidRPr="0095582A" w:rsidRDefault="00766FE3" w:rsidP="00867057">
            <w:pPr>
              <w:jc w:val="center"/>
              <w:rPr>
                <w:rFonts w:ascii="Aptos" w:hAnsi="Aptos" w:cstheme="majorHAnsi"/>
              </w:rPr>
            </w:pPr>
            <w:r w:rsidRPr="0095582A">
              <w:rPr>
                <w:rFonts w:ascii="Aptos" w:hAnsi="Aptos" w:cstheme="majorHAnsi"/>
              </w:rPr>
              <w:t xml:space="preserve">X </w:t>
            </w:r>
          </w:p>
        </w:tc>
      </w:tr>
      <w:tr w:rsidR="00896B31" w:rsidRPr="0095582A" w14:paraId="3BCBE9C9" w14:textId="77777777" w:rsidTr="00867057">
        <w:tc>
          <w:tcPr>
            <w:tcW w:w="6096" w:type="dxa"/>
          </w:tcPr>
          <w:p w14:paraId="3CF04900" w14:textId="2ED41C47" w:rsidR="00896B31" w:rsidRPr="0095582A" w:rsidRDefault="003B5CCE" w:rsidP="000923AF">
            <w:pPr>
              <w:spacing w:after="160" w:line="259" w:lineRule="auto"/>
              <w:rPr>
                <w:rFonts w:ascii="Aptos" w:hAnsi="Aptos" w:cstheme="majorHAnsi"/>
              </w:rPr>
            </w:pPr>
            <w:r w:rsidRPr="00193CE9">
              <w:rPr>
                <w:rFonts w:ascii="Aptos" w:hAnsi="Aptos" w:cstheme="majorHAnsi"/>
              </w:rPr>
              <w:t>Experience using Microsoft Office and database systems</w:t>
            </w:r>
          </w:p>
        </w:tc>
        <w:tc>
          <w:tcPr>
            <w:tcW w:w="1843" w:type="dxa"/>
          </w:tcPr>
          <w:p w14:paraId="692D5060" w14:textId="12C7FFE3" w:rsidR="00896B31" w:rsidRPr="0095582A" w:rsidRDefault="00BD1911" w:rsidP="00867057">
            <w:pPr>
              <w:jc w:val="center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X</w:t>
            </w:r>
          </w:p>
        </w:tc>
        <w:tc>
          <w:tcPr>
            <w:tcW w:w="2551" w:type="dxa"/>
          </w:tcPr>
          <w:p w14:paraId="0A7168BE" w14:textId="77777777" w:rsidR="00896B31" w:rsidRPr="0095582A" w:rsidRDefault="00896B31" w:rsidP="00867057">
            <w:pPr>
              <w:jc w:val="center"/>
              <w:rPr>
                <w:rFonts w:ascii="Aptos" w:hAnsi="Aptos" w:cstheme="majorHAnsi"/>
              </w:rPr>
            </w:pPr>
          </w:p>
        </w:tc>
      </w:tr>
      <w:tr w:rsidR="00896B31" w:rsidRPr="0095582A" w14:paraId="2BF03878" w14:textId="77777777" w:rsidTr="00867057">
        <w:tc>
          <w:tcPr>
            <w:tcW w:w="6096" w:type="dxa"/>
          </w:tcPr>
          <w:p w14:paraId="3ED4784D" w14:textId="7AFB5B79" w:rsidR="00896B31" w:rsidRPr="0095582A" w:rsidRDefault="00A24CBA" w:rsidP="00676FD9">
            <w:pPr>
              <w:spacing w:after="160" w:line="259" w:lineRule="auto"/>
              <w:rPr>
                <w:rFonts w:ascii="Aptos" w:hAnsi="Aptos" w:cstheme="majorHAnsi"/>
              </w:rPr>
            </w:pPr>
            <w:r w:rsidRPr="00193CE9">
              <w:rPr>
                <w:rFonts w:ascii="Aptos" w:hAnsi="Aptos" w:cstheme="majorHAnsi"/>
              </w:rPr>
              <w:t>Strong organisational and time management abilities.</w:t>
            </w:r>
          </w:p>
        </w:tc>
        <w:tc>
          <w:tcPr>
            <w:tcW w:w="1843" w:type="dxa"/>
          </w:tcPr>
          <w:p w14:paraId="78180493" w14:textId="5BF2F5AE" w:rsidR="00896B31" w:rsidRPr="0095582A" w:rsidRDefault="00BD1911" w:rsidP="00867057">
            <w:pPr>
              <w:jc w:val="center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X</w:t>
            </w:r>
          </w:p>
        </w:tc>
        <w:tc>
          <w:tcPr>
            <w:tcW w:w="2551" w:type="dxa"/>
          </w:tcPr>
          <w:p w14:paraId="4C747D1A" w14:textId="77777777" w:rsidR="00896B31" w:rsidRPr="0095582A" w:rsidRDefault="00896B31" w:rsidP="00867057">
            <w:pPr>
              <w:jc w:val="center"/>
              <w:rPr>
                <w:rFonts w:ascii="Aptos" w:hAnsi="Aptos" w:cstheme="majorHAnsi"/>
              </w:rPr>
            </w:pPr>
          </w:p>
        </w:tc>
      </w:tr>
      <w:tr w:rsidR="00896B31" w:rsidRPr="0095582A" w14:paraId="6A958C03" w14:textId="77777777" w:rsidTr="00867057">
        <w:tc>
          <w:tcPr>
            <w:tcW w:w="6096" w:type="dxa"/>
          </w:tcPr>
          <w:p w14:paraId="44C2D0BF" w14:textId="60BA6A10" w:rsidR="00896B31" w:rsidRPr="00BD1911" w:rsidRDefault="00BD1911" w:rsidP="00BD1911">
            <w:pPr>
              <w:rPr>
                <w:rFonts w:ascii="Aptos" w:hAnsi="Aptos" w:cstheme="majorHAnsi"/>
              </w:rPr>
            </w:pPr>
            <w:r w:rsidRPr="00193CE9">
              <w:rPr>
                <w:rFonts w:ascii="Aptos" w:hAnsi="Aptos" w:cstheme="majorHAnsi"/>
              </w:rPr>
              <w:t>Understanding of Gift Aid and charity fundraising regulations</w:t>
            </w:r>
          </w:p>
        </w:tc>
        <w:tc>
          <w:tcPr>
            <w:tcW w:w="1843" w:type="dxa"/>
          </w:tcPr>
          <w:p w14:paraId="00CEF85F" w14:textId="77777777" w:rsidR="00896B31" w:rsidRPr="0095582A" w:rsidRDefault="00896B31" w:rsidP="00867057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2551" w:type="dxa"/>
          </w:tcPr>
          <w:p w14:paraId="1F1B04D8" w14:textId="6A83CBB1" w:rsidR="00896B31" w:rsidRPr="0095582A" w:rsidRDefault="00BD1911" w:rsidP="00867057">
            <w:pPr>
              <w:jc w:val="center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X</w:t>
            </w:r>
          </w:p>
        </w:tc>
      </w:tr>
      <w:tr w:rsidR="000C4DF6" w:rsidRPr="0095582A" w14:paraId="5EC4FB6A" w14:textId="77777777" w:rsidTr="00867057">
        <w:tc>
          <w:tcPr>
            <w:tcW w:w="6096" w:type="dxa"/>
          </w:tcPr>
          <w:p w14:paraId="369E7EC7" w14:textId="4611974B" w:rsidR="000C4DF6" w:rsidRPr="0095582A" w:rsidRDefault="00D76E46" w:rsidP="00867057">
            <w:pPr>
              <w:rPr>
                <w:rFonts w:ascii="Aptos" w:hAnsi="Aptos" w:cstheme="majorHAnsi"/>
              </w:rPr>
            </w:pPr>
            <w:r w:rsidRPr="0095582A">
              <w:rPr>
                <w:rFonts w:ascii="Aptos" w:hAnsi="Aptos" w:cstheme="majorHAnsi"/>
              </w:rPr>
              <w:t xml:space="preserve">Experience organising and attending a variety of events </w:t>
            </w:r>
          </w:p>
        </w:tc>
        <w:tc>
          <w:tcPr>
            <w:tcW w:w="1843" w:type="dxa"/>
          </w:tcPr>
          <w:p w14:paraId="797274FA" w14:textId="2D162B46" w:rsidR="000C4DF6" w:rsidRPr="0095582A" w:rsidRDefault="000C4DF6" w:rsidP="00867057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2551" w:type="dxa"/>
          </w:tcPr>
          <w:p w14:paraId="36FE8F1C" w14:textId="2E151838" w:rsidR="000C4DF6" w:rsidRPr="0095582A" w:rsidRDefault="00D76E46" w:rsidP="00867057">
            <w:pPr>
              <w:jc w:val="center"/>
              <w:rPr>
                <w:rFonts w:ascii="Aptos" w:hAnsi="Aptos" w:cstheme="majorHAnsi"/>
              </w:rPr>
            </w:pPr>
            <w:r w:rsidRPr="0095582A">
              <w:rPr>
                <w:rFonts w:ascii="Aptos" w:hAnsi="Aptos" w:cstheme="majorHAnsi"/>
              </w:rPr>
              <w:t xml:space="preserve">X </w:t>
            </w:r>
          </w:p>
        </w:tc>
      </w:tr>
    </w:tbl>
    <w:p w14:paraId="727C3519" w14:textId="77777777" w:rsidR="00871DE9" w:rsidRPr="0095582A" w:rsidRDefault="00871DE9">
      <w:pPr>
        <w:rPr>
          <w:rFonts w:ascii="Aptos" w:hAnsi="Aptos" w:cstheme="majorHAnsi"/>
        </w:rPr>
      </w:pPr>
    </w:p>
    <w:p w14:paraId="0E6FDF5F" w14:textId="77777777" w:rsidR="00871DE9" w:rsidRPr="0095582A" w:rsidRDefault="00871DE9">
      <w:pPr>
        <w:rPr>
          <w:rFonts w:ascii="Aptos" w:hAnsi="Aptos" w:cstheme="majorHAnsi"/>
        </w:rPr>
      </w:pPr>
    </w:p>
    <w:p w14:paraId="54671995" w14:textId="77777777" w:rsidR="00770A88" w:rsidRPr="0095582A" w:rsidRDefault="00770A88" w:rsidP="00770A88">
      <w:pPr>
        <w:rPr>
          <w:rFonts w:ascii="Aptos" w:hAnsi="Aptos" w:cstheme="majorHAnsi"/>
        </w:rPr>
      </w:pPr>
    </w:p>
    <w:p w14:paraId="124D3EC6" w14:textId="77777777" w:rsidR="00770A88" w:rsidRPr="0095582A" w:rsidRDefault="00770A88" w:rsidP="00770A88">
      <w:pPr>
        <w:rPr>
          <w:rFonts w:ascii="Aptos" w:hAnsi="Aptos" w:cstheme="majorHAnsi"/>
        </w:rPr>
      </w:pPr>
      <w:r w:rsidRPr="0095582A">
        <w:rPr>
          <w:rFonts w:ascii="Aptos" w:hAnsi="Aptos" w:cstheme="majorHAnsi"/>
        </w:rPr>
        <w:t xml:space="preserve">Signed: </w:t>
      </w:r>
      <w:r w:rsidRPr="0095582A">
        <w:rPr>
          <w:rFonts w:ascii="Aptos" w:hAnsi="Aptos" w:cstheme="majorHAnsi"/>
        </w:rPr>
        <w:tab/>
      </w:r>
      <w:r w:rsidRPr="0095582A">
        <w:rPr>
          <w:rFonts w:ascii="Aptos" w:hAnsi="Aptos" w:cstheme="majorHAnsi"/>
        </w:rPr>
        <w:tab/>
      </w:r>
      <w:r w:rsidRPr="0095582A">
        <w:rPr>
          <w:rFonts w:ascii="Aptos" w:hAnsi="Aptos" w:cstheme="majorHAnsi"/>
        </w:rPr>
        <w:tab/>
      </w:r>
      <w:r w:rsidRPr="0095582A">
        <w:rPr>
          <w:rFonts w:ascii="Aptos" w:hAnsi="Aptos" w:cstheme="majorHAnsi"/>
        </w:rPr>
        <w:tab/>
      </w:r>
      <w:r w:rsidRPr="0095582A">
        <w:rPr>
          <w:rFonts w:ascii="Aptos" w:hAnsi="Aptos" w:cstheme="majorHAnsi"/>
        </w:rPr>
        <w:tab/>
      </w:r>
      <w:r w:rsidRPr="0095582A">
        <w:rPr>
          <w:rFonts w:ascii="Aptos" w:hAnsi="Aptos" w:cstheme="majorHAnsi"/>
        </w:rPr>
        <w:tab/>
      </w:r>
      <w:r w:rsidRPr="0095582A">
        <w:rPr>
          <w:rFonts w:ascii="Aptos" w:hAnsi="Aptos" w:cstheme="majorHAnsi"/>
        </w:rPr>
        <w:tab/>
      </w:r>
      <w:r w:rsidRPr="0095582A">
        <w:rPr>
          <w:rFonts w:ascii="Aptos" w:hAnsi="Aptos" w:cstheme="majorHAnsi"/>
        </w:rPr>
        <w:tab/>
        <w:t xml:space="preserve">Date: </w:t>
      </w:r>
    </w:p>
    <w:p w14:paraId="386DFD02" w14:textId="77777777" w:rsidR="00770A88" w:rsidRPr="0095582A" w:rsidRDefault="00770A88" w:rsidP="00770A88">
      <w:pPr>
        <w:rPr>
          <w:rFonts w:ascii="Aptos" w:hAnsi="Aptos" w:cstheme="majorHAnsi"/>
        </w:rPr>
      </w:pPr>
    </w:p>
    <w:p w14:paraId="6E900FB7" w14:textId="77777777" w:rsidR="00770A88" w:rsidRPr="0095582A" w:rsidRDefault="00770A88" w:rsidP="00770A88">
      <w:pPr>
        <w:rPr>
          <w:rFonts w:ascii="Aptos" w:hAnsi="Aptos" w:cstheme="majorHAnsi"/>
        </w:rPr>
      </w:pPr>
      <w:r w:rsidRPr="0095582A">
        <w:rPr>
          <w:rFonts w:ascii="Aptos" w:hAnsi="Aptos" w:cstheme="majorHAnsi"/>
        </w:rPr>
        <w:t xml:space="preserve">Signed: </w:t>
      </w:r>
      <w:r w:rsidRPr="0095582A">
        <w:rPr>
          <w:rFonts w:ascii="Aptos" w:hAnsi="Aptos" w:cstheme="majorHAnsi"/>
        </w:rPr>
        <w:tab/>
      </w:r>
      <w:r w:rsidRPr="0095582A">
        <w:rPr>
          <w:rFonts w:ascii="Aptos" w:hAnsi="Aptos" w:cstheme="majorHAnsi"/>
        </w:rPr>
        <w:tab/>
      </w:r>
      <w:r w:rsidRPr="0095582A">
        <w:rPr>
          <w:rFonts w:ascii="Aptos" w:hAnsi="Aptos" w:cstheme="majorHAnsi"/>
        </w:rPr>
        <w:tab/>
      </w:r>
      <w:r w:rsidRPr="0095582A">
        <w:rPr>
          <w:rFonts w:ascii="Aptos" w:hAnsi="Aptos" w:cstheme="majorHAnsi"/>
        </w:rPr>
        <w:tab/>
      </w:r>
      <w:r w:rsidRPr="0095582A">
        <w:rPr>
          <w:rFonts w:ascii="Aptos" w:hAnsi="Aptos" w:cstheme="majorHAnsi"/>
        </w:rPr>
        <w:tab/>
      </w:r>
      <w:r w:rsidRPr="0095582A">
        <w:rPr>
          <w:rFonts w:ascii="Aptos" w:hAnsi="Aptos" w:cstheme="majorHAnsi"/>
        </w:rPr>
        <w:tab/>
      </w:r>
      <w:r w:rsidRPr="0095582A">
        <w:rPr>
          <w:rFonts w:ascii="Aptos" w:hAnsi="Aptos" w:cstheme="majorHAnsi"/>
        </w:rPr>
        <w:tab/>
      </w:r>
      <w:r w:rsidRPr="0095582A">
        <w:rPr>
          <w:rFonts w:ascii="Aptos" w:hAnsi="Aptos" w:cstheme="majorHAnsi"/>
        </w:rPr>
        <w:tab/>
        <w:t xml:space="preserve">Date: </w:t>
      </w:r>
    </w:p>
    <w:p w14:paraId="773B6070" w14:textId="77777777" w:rsidR="004B4EFB" w:rsidRDefault="004B4EFB" w:rsidP="00193CE9">
      <w:pPr>
        <w:rPr>
          <w:rFonts w:ascii="Aptos" w:hAnsi="Aptos" w:cstheme="majorHAnsi"/>
        </w:rPr>
      </w:pPr>
    </w:p>
    <w:p w14:paraId="0C26F7EA" w14:textId="5C24C605" w:rsidR="00193CE9" w:rsidRPr="00BD1911" w:rsidRDefault="00193CE9" w:rsidP="00BD1911">
      <w:pPr>
        <w:rPr>
          <w:rFonts w:ascii="Aptos" w:hAnsi="Aptos" w:cstheme="majorHAnsi"/>
        </w:rPr>
      </w:pPr>
    </w:p>
    <w:sectPr w:rsidR="00193CE9" w:rsidRPr="00BD191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BCAAF8" w14:textId="77777777" w:rsidR="007644E2" w:rsidRDefault="007644E2" w:rsidP="000A6899">
      <w:pPr>
        <w:spacing w:after="0" w:line="240" w:lineRule="auto"/>
      </w:pPr>
      <w:r>
        <w:separator/>
      </w:r>
    </w:p>
  </w:endnote>
  <w:endnote w:type="continuationSeparator" w:id="0">
    <w:p w14:paraId="1318F10F" w14:textId="77777777" w:rsidR="007644E2" w:rsidRDefault="007644E2" w:rsidP="000A6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E71B8F" w14:textId="77777777" w:rsidR="007644E2" w:rsidRDefault="007644E2" w:rsidP="000A6899">
      <w:pPr>
        <w:spacing w:after="0" w:line="240" w:lineRule="auto"/>
      </w:pPr>
      <w:r>
        <w:separator/>
      </w:r>
    </w:p>
  </w:footnote>
  <w:footnote w:type="continuationSeparator" w:id="0">
    <w:p w14:paraId="210FF816" w14:textId="77777777" w:rsidR="007644E2" w:rsidRDefault="007644E2" w:rsidP="000A6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74494" w14:textId="4BD82F24" w:rsidR="000A6899" w:rsidRDefault="0095582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F95518B" wp14:editId="39847247">
          <wp:simplePos x="0" y="0"/>
          <wp:positionH relativeFrom="margin">
            <wp:align>center</wp:align>
          </wp:positionH>
          <wp:positionV relativeFrom="paragraph">
            <wp:posOffset>-144780</wp:posOffset>
          </wp:positionV>
          <wp:extent cx="1327150" cy="601379"/>
          <wp:effectExtent l="0" t="0" r="6350" b="8255"/>
          <wp:wrapSquare wrapText="bothSides"/>
          <wp:docPr id="2569283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6928383" name="Picture 2569283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150" cy="6013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A6546"/>
    <w:multiLevelType w:val="multilevel"/>
    <w:tmpl w:val="DA32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0569E3"/>
    <w:multiLevelType w:val="multilevel"/>
    <w:tmpl w:val="CC8CB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DB3505"/>
    <w:multiLevelType w:val="multilevel"/>
    <w:tmpl w:val="74488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633DB7"/>
    <w:multiLevelType w:val="multilevel"/>
    <w:tmpl w:val="916A1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3A5C71"/>
    <w:multiLevelType w:val="hybridMultilevel"/>
    <w:tmpl w:val="0AC0D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D6A3E"/>
    <w:multiLevelType w:val="multilevel"/>
    <w:tmpl w:val="30EAE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8219BF"/>
    <w:multiLevelType w:val="multilevel"/>
    <w:tmpl w:val="E5B0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2A3BE5"/>
    <w:multiLevelType w:val="multilevel"/>
    <w:tmpl w:val="E638B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588"/>
    <w:rsid w:val="00010FE2"/>
    <w:rsid w:val="0001709F"/>
    <w:rsid w:val="00023416"/>
    <w:rsid w:val="000923AF"/>
    <w:rsid w:val="000A3A87"/>
    <w:rsid w:val="000A6899"/>
    <w:rsid w:val="000C4506"/>
    <w:rsid w:val="000C4DF6"/>
    <w:rsid w:val="00120415"/>
    <w:rsid w:val="001552E5"/>
    <w:rsid w:val="00193CE9"/>
    <w:rsid w:val="002173FF"/>
    <w:rsid w:val="0022235D"/>
    <w:rsid w:val="00286AF9"/>
    <w:rsid w:val="00294398"/>
    <w:rsid w:val="002C456B"/>
    <w:rsid w:val="002F0442"/>
    <w:rsid w:val="00310C77"/>
    <w:rsid w:val="00357A35"/>
    <w:rsid w:val="00377936"/>
    <w:rsid w:val="0039354E"/>
    <w:rsid w:val="003B1DB0"/>
    <w:rsid w:val="003B388D"/>
    <w:rsid w:val="003B5CCE"/>
    <w:rsid w:val="003E147E"/>
    <w:rsid w:val="004B4EFB"/>
    <w:rsid w:val="004C69A1"/>
    <w:rsid w:val="004F6BC5"/>
    <w:rsid w:val="00570380"/>
    <w:rsid w:val="00574132"/>
    <w:rsid w:val="005F1B76"/>
    <w:rsid w:val="00632E67"/>
    <w:rsid w:val="00641F11"/>
    <w:rsid w:val="00676FD9"/>
    <w:rsid w:val="00686845"/>
    <w:rsid w:val="006C2F0E"/>
    <w:rsid w:val="00736DF4"/>
    <w:rsid w:val="00752B32"/>
    <w:rsid w:val="00755EE1"/>
    <w:rsid w:val="007644E2"/>
    <w:rsid w:val="00766FE3"/>
    <w:rsid w:val="00770A88"/>
    <w:rsid w:val="007B7B7B"/>
    <w:rsid w:val="007D7E86"/>
    <w:rsid w:val="007F482B"/>
    <w:rsid w:val="00823E72"/>
    <w:rsid w:val="0082406A"/>
    <w:rsid w:val="008416A6"/>
    <w:rsid w:val="008453A7"/>
    <w:rsid w:val="00871DE9"/>
    <w:rsid w:val="008820C5"/>
    <w:rsid w:val="00896B31"/>
    <w:rsid w:val="008C66A8"/>
    <w:rsid w:val="00926C5F"/>
    <w:rsid w:val="0095582A"/>
    <w:rsid w:val="00975631"/>
    <w:rsid w:val="009835C4"/>
    <w:rsid w:val="009D073C"/>
    <w:rsid w:val="009D3C79"/>
    <w:rsid w:val="009F28C1"/>
    <w:rsid w:val="00A24CBA"/>
    <w:rsid w:val="00AC4171"/>
    <w:rsid w:val="00B4550E"/>
    <w:rsid w:val="00B50682"/>
    <w:rsid w:val="00BB0BB7"/>
    <w:rsid w:val="00BB4D99"/>
    <w:rsid w:val="00BB5887"/>
    <w:rsid w:val="00BB7CB8"/>
    <w:rsid w:val="00BC077F"/>
    <w:rsid w:val="00BC50E0"/>
    <w:rsid w:val="00BD1911"/>
    <w:rsid w:val="00BF1EB5"/>
    <w:rsid w:val="00C06880"/>
    <w:rsid w:val="00C4346D"/>
    <w:rsid w:val="00C73CD4"/>
    <w:rsid w:val="00C75588"/>
    <w:rsid w:val="00C76399"/>
    <w:rsid w:val="00CD2EA4"/>
    <w:rsid w:val="00CE4E3E"/>
    <w:rsid w:val="00D5216B"/>
    <w:rsid w:val="00D76E46"/>
    <w:rsid w:val="00DA74A1"/>
    <w:rsid w:val="00DB2AF6"/>
    <w:rsid w:val="00DD672F"/>
    <w:rsid w:val="00DF4D21"/>
    <w:rsid w:val="00E055D0"/>
    <w:rsid w:val="00E564CA"/>
    <w:rsid w:val="00E91E59"/>
    <w:rsid w:val="00EC3284"/>
    <w:rsid w:val="00ED4A87"/>
    <w:rsid w:val="00EF5742"/>
    <w:rsid w:val="00F21ED7"/>
    <w:rsid w:val="00F3106E"/>
    <w:rsid w:val="00FD0A1B"/>
    <w:rsid w:val="00FE72F5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09FD70"/>
  <w15:chartTrackingRefBased/>
  <w15:docId w15:val="{320D5D56-0054-464E-950A-1DB66B0CA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68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899"/>
  </w:style>
  <w:style w:type="paragraph" w:styleId="Footer">
    <w:name w:val="footer"/>
    <w:basedOn w:val="Normal"/>
    <w:link w:val="FooterChar"/>
    <w:uiPriority w:val="99"/>
    <w:unhideWhenUsed/>
    <w:rsid w:val="000A68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899"/>
  </w:style>
  <w:style w:type="table" w:styleId="TableGrid">
    <w:name w:val="Table Grid"/>
    <w:basedOn w:val="TableNormal"/>
    <w:uiPriority w:val="39"/>
    <w:rsid w:val="000C4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4D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2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3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Martin</dc:creator>
  <cp:keywords/>
  <dc:description/>
  <cp:lastModifiedBy>Microsoft account</cp:lastModifiedBy>
  <cp:revision>2</cp:revision>
  <cp:lastPrinted>2026-07-01T13:46:00Z</cp:lastPrinted>
  <dcterms:created xsi:type="dcterms:W3CDTF">2026-07-01T13:53:00Z</dcterms:created>
  <dcterms:modified xsi:type="dcterms:W3CDTF">2026-07-01T13:53:00Z</dcterms:modified>
</cp:coreProperties>
</file>